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outlineLvl w:val="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ASOCIACIÓN DE MUJERES EMPRESARIAS Y PROFESIONALES MUJER S.XXI</w:t>
      </w:r>
      <w:r>
        <w:rPr>
          <w:b/>
          <w:color w:val="BFBFBF" w:themeColor="background1" w:themeShade="bf"/>
          <w:sz w:val="20"/>
          <w:szCs w:val="20"/>
        </w:rPr>
        <w:t xml:space="preserve">  </w:t>
      </w:r>
    </w:p>
    <w:p>
      <w:pPr>
        <w:pStyle w:val="Normal"/>
        <w:jc w:val="center"/>
        <w:rPr>
          <w:b/>
          <w:b/>
          <w:color w:val="BFBFBF" w:themeColor="background1" w:themeShade="bf"/>
          <w:sz w:val="20"/>
          <w:szCs w:val="20"/>
        </w:rPr>
      </w:pPr>
      <w:r>
        <w:rPr/>
      </w:r>
    </w:p>
    <w:p>
      <w:pPr>
        <w:pStyle w:val="Cabecera"/>
        <w:widowControl w:val="false"/>
        <w:numPr>
          <w:ilvl w:val="0"/>
          <w:numId w:val="0"/>
        </w:numPr>
        <w:outlineLvl w:val="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FICHA DE INGRESO</w:t>
      </w:r>
    </w:p>
    <w:p>
      <w:pPr>
        <w:pStyle w:val="Normal"/>
        <w:widowControl w:val="false"/>
        <w:jc w:val="center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APELLIDOS....................................................................................................................................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NOMBRE........................................................................................................................................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Fecha Nacimiento.......................................................................................................................... 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D.N.I.  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DOMICILIO....................................................................................................................................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TELÉFONO.........................................................MÓVIL..............................................................</w:t>
      </w:r>
      <w:r>
        <w:rPr>
          <w:rFonts w:ascii="Book Antiqua" w:hAnsi="Book Antiqua"/>
          <w:b/>
          <w:sz w:val="22"/>
          <w:szCs w:val="22"/>
          <w:u w:val="single"/>
        </w:rPr>
        <w:t xml:space="preserve"> ____________________________________________________________________________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PROFESIÓN...................................................................................................................................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EMPRESA.......................................................................................................................................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Cargo...............................................................................................................................................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Cuenta Bancaria C/C..................................................................................................................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Fecha ingreso en la Asociación...........................</w:t>
      </w:r>
      <w:r>
        <w:rPr>
          <w:rFonts w:ascii="Book Antiqua" w:hAnsi="Book Antiqua"/>
          <w:bCs/>
          <w:sz w:val="22"/>
          <w:szCs w:val="22"/>
        </w:rPr>
        <w:t>e-mail</w:t>
      </w:r>
      <w:r>
        <w:rPr>
          <w:rFonts w:ascii="Book Antiqua" w:hAnsi="Book Antiqua"/>
          <w:sz w:val="22"/>
          <w:szCs w:val="22"/>
        </w:rPr>
        <w:t>:.........................................................</w:t>
      </w:r>
    </w:p>
    <w:p>
      <w:pPr>
        <w:pStyle w:val="Normal"/>
        <w:widowControl w:val="false"/>
        <w:rPr>
          <w:rFonts w:ascii="Book Antiqua" w:hAnsi="Book Antiqua"/>
          <w:b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ADJUNTAR UNA FOTOGRAFÍA EN JPG O ENVIAR DOS FOTOGRAFÍAS a la sede de la Asociación sita en Bilbao, Calle Ibáñez de Bilbao, nº 3 – 7ª planta, Departamentos 2 y 3. 48001 (Bilbao)</w:t>
      </w:r>
    </w:p>
    <w:p>
      <w:pPr>
        <w:pStyle w:val="Normal"/>
        <w:widowControl w:val="false"/>
        <w:rPr>
          <w:rFonts w:ascii="Book Antiqua" w:hAnsi="Book Antiqua"/>
          <w:b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_____________________________________________________________________________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2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047875" cy="6089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f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ea0f94"/>
    <w:pPr>
      <w:keepNext w:val="true"/>
      <w:widowControl w:val="false"/>
      <w:ind w:right="-1135" w:hanging="0"/>
      <w:outlineLvl w:val="1"/>
    </w:pPr>
    <w:rPr>
      <w:b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link w:val="Ttulo2"/>
    <w:qFormat/>
    <w:rsid w:val="00ea0f94"/>
    <w:rPr>
      <w:rFonts w:ascii="Times New Roman" w:hAnsi="Times New Roman" w:eastAsia="Times New Roman" w:cs="Times New Roman"/>
      <w:b/>
      <w:color w:val="0000FF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8584a"/>
    <w:rPr>
      <w:rFonts w:ascii="Tahoma" w:hAnsi="Tahoma" w:eastAsia="Times New Roman" w:cs="Tahoma"/>
      <w:sz w:val="16"/>
      <w:szCs w:val="16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e8584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8584a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8584a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e8584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e8584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Ultra_Office/6.2.3.2$Windows_x86 LibreOffice_project/</Application>
  <Pages>1</Pages>
  <Words>66</Words>
  <Characters>2035</Characters>
  <CharactersWithSpaces>2089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2015-09-24T10:03:00Z</dcterms:created>
  <dc:creator>leire</dc:creator>
  <dc:description/>
  <dc:language>es-ES</dc:language>
  <cp:lastModifiedBy/>
  <dcterms:modified xsi:type="dcterms:W3CDTF">2022-12-15T12:48:43Z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